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84" w:rsidRDefault="0007787E">
      <w:pPr>
        <w:jc w:val="center"/>
        <w:rPr>
          <w:i/>
          <w:sz w:val="28"/>
          <w:szCs w:val="28"/>
        </w:rPr>
      </w:pPr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635</wp:posOffset>
            </wp:positionV>
            <wp:extent cx="923925" cy="110934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i/>
          <w:sz w:val="28"/>
          <w:szCs w:val="28"/>
        </w:rPr>
        <w:t xml:space="preserve">Progetto provinciale di Fondazione CRC in sinergia con Fondazione San Martino, Enti gestori dei servizi </w:t>
      </w:r>
      <w:r>
        <w:rPr>
          <w:i/>
          <w:sz w:val="28"/>
          <w:szCs w:val="28"/>
        </w:rPr>
        <w:br/>
        <w:t>socio assistenziali, rete Caritas diocesane</w:t>
      </w:r>
    </w:p>
    <w:p w:rsidR="00905F84" w:rsidRDefault="00905F84">
      <w:pPr>
        <w:jc w:val="center"/>
        <w:rPr>
          <w:i/>
          <w:sz w:val="28"/>
          <w:szCs w:val="28"/>
        </w:rPr>
      </w:pPr>
    </w:p>
    <w:p w:rsidR="00905F84" w:rsidRDefault="0007787E">
      <w:pPr>
        <w:spacing w:after="0"/>
        <w:jc w:val="both"/>
        <w:rPr>
          <w:b/>
          <w:bCs/>
          <w:color w:val="C74524"/>
        </w:rPr>
      </w:pPr>
      <w:r>
        <w:rPr>
          <w:b/>
          <w:bCs/>
          <w:color w:val="C74524"/>
        </w:rPr>
        <w:t>PERCHÈ ALLEANZA 2.0?</w:t>
      </w:r>
    </w:p>
    <w:p w:rsidR="00905F84" w:rsidRDefault="0007787E">
      <w:pPr>
        <w:spacing w:after="0"/>
        <w:jc w:val="both"/>
      </w:pPr>
      <w:r>
        <w:t xml:space="preserve">La perdurante emergenza sanitaria da Covid19 sta continuando a generare notevoli problemi socio-economici a cittadini e a famiglie, a lavoratori soprattutto autonomi e liberi professionisti, a piccole imprese. </w:t>
      </w:r>
    </w:p>
    <w:p w:rsidR="00905F84" w:rsidRDefault="0007787E">
      <w:pPr>
        <w:spacing w:after="0"/>
        <w:jc w:val="both"/>
      </w:pPr>
      <w:r>
        <w:t>Attraverso Alleanza 2.0 si intende offrire un sostegno economico a fondo perduto a chi si trova in condizioni di vulnerabilità socio-lavorativa  a seguito dell’emergenza Covid con la conseguente significativa riduzione delle risorse economiche a disposizione.</w:t>
      </w:r>
    </w:p>
    <w:p w:rsidR="00905F84" w:rsidRDefault="00905F84">
      <w:pPr>
        <w:spacing w:after="0"/>
        <w:jc w:val="both"/>
        <w:rPr>
          <w:sz w:val="16"/>
          <w:szCs w:val="16"/>
        </w:rPr>
      </w:pPr>
    </w:p>
    <w:p w:rsidR="00905F84" w:rsidRDefault="0007787E">
      <w:pPr>
        <w:spacing w:after="0"/>
        <w:jc w:val="both"/>
        <w:rPr>
          <w:b/>
          <w:bCs/>
          <w:color w:val="C74524"/>
        </w:rPr>
      </w:pPr>
      <w:r>
        <w:rPr>
          <w:b/>
          <w:bCs/>
          <w:color w:val="C74524"/>
        </w:rPr>
        <w:t>A CHI È  RIVOLTA QUESTA INIZIATIVA?</w:t>
      </w:r>
    </w:p>
    <w:p w:rsidR="00905F84" w:rsidRDefault="0007787E">
      <w:pPr>
        <w:spacing w:after="0"/>
        <w:jc w:val="both"/>
      </w:pPr>
      <w:r>
        <w:t>A Cittadini residenti in uno dei Comuni della provincia di Cuneo:</w:t>
      </w:r>
    </w:p>
    <w:p w:rsidR="00905F84" w:rsidRDefault="0007787E">
      <w:pPr>
        <w:pStyle w:val="Paragrafoelenco"/>
        <w:numPr>
          <w:ilvl w:val="0"/>
          <w:numId w:val="1"/>
        </w:numPr>
        <w:spacing w:after="0"/>
        <w:jc w:val="both"/>
      </w:pPr>
      <w:r>
        <w:t>la cui condizione economica si è modificata a causa della riduzione/interruzione delle attività lavorative per cause riconducibili all’emergenza sanitaria COVID-19</w:t>
      </w:r>
    </w:p>
    <w:p w:rsidR="00905F84" w:rsidRDefault="0007787E">
      <w:pPr>
        <w:pStyle w:val="Paragrafoelenco"/>
        <w:numPr>
          <w:ilvl w:val="0"/>
          <w:numId w:val="1"/>
        </w:numPr>
        <w:spacing w:after="0"/>
        <w:jc w:val="both"/>
      </w:pPr>
      <w:r>
        <w:t>che non hanno potuto accedere a misure economiche nazionali, regionali o locali previste per emergenza Covid</w:t>
      </w:r>
    </w:p>
    <w:p w:rsidR="00905F84" w:rsidRDefault="0007787E">
      <w:pPr>
        <w:pStyle w:val="Paragrafoelenco"/>
        <w:numPr>
          <w:ilvl w:val="0"/>
          <w:numId w:val="1"/>
        </w:numPr>
        <w:spacing w:after="0"/>
        <w:jc w:val="both"/>
      </w:pPr>
      <w:r>
        <w:t>che pur avendo avuto accesso a misure di sostegno non sono in grado di sostenere in autonomia spese per il sostentamento familiare o per la gestione della propria attività lavorativa, anche autonoma.</w:t>
      </w:r>
    </w:p>
    <w:p w:rsidR="00905F84" w:rsidRDefault="00905F84">
      <w:pPr>
        <w:pStyle w:val="Paragrafoelenco"/>
        <w:spacing w:after="0"/>
        <w:jc w:val="both"/>
      </w:pPr>
    </w:p>
    <w:p w:rsidR="00905F84" w:rsidRDefault="0007787E">
      <w:pPr>
        <w:spacing w:after="0"/>
        <w:jc w:val="both"/>
        <w:rPr>
          <w:b/>
          <w:bCs/>
          <w:color w:val="C74524"/>
        </w:rPr>
      </w:pPr>
      <w:r>
        <w:rPr>
          <w:b/>
          <w:bCs/>
          <w:color w:val="C74524"/>
        </w:rPr>
        <w:t>IN CHE COSA CONSISTE IL SOSTEGNO?</w:t>
      </w:r>
    </w:p>
    <w:p w:rsidR="00905F84" w:rsidRDefault="0007787E">
      <w:pPr>
        <w:spacing w:after="0"/>
        <w:jc w:val="both"/>
        <w:rPr>
          <w:rFonts w:ascii="Calibri" w:eastAsia="Calibri" w:hAnsi="Calibri" w:cs="Times New Roman"/>
          <w:lang w:eastAsia="zh-CN"/>
        </w:rPr>
      </w:pPr>
      <w:r>
        <w:t xml:space="preserve">Considerate le aumentate difficoltà economiche nel sostenere spese relative alla gestione dell’abitazione o dell’attività commerciale/imprenditoriale sono valutate in via prioritaria le richieste di contributo per il </w:t>
      </w:r>
      <w:r>
        <w:rPr>
          <w:rFonts w:eastAsia="Calibri" w:cs="Calibri"/>
          <w:lang w:eastAsia="zh-CN"/>
        </w:rPr>
        <w:t>sostegno al riavvio/mantenimento dell’attività lavorativa (ad esempio bollette di acqua, gas, energia elettrica, affitti).</w:t>
      </w:r>
      <w:r>
        <w:rPr>
          <w:rFonts w:eastAsia="Calibri" w:cs="Times New Roman"/>
          <w:lang w:eastAsia="zh-CN"/>
        </w:rPr>
        <w:t xml:space="preserve"> </w:t>
      </w:r>
      <w:r>
        <w:t>Sono anche valutate richieste relative all’aggravarsi - causa emergenza Covid-  di condizioni personali e lavorative tali da non permettere una sufficiente copertura di spese riconducibili alla gestione familiare e a forme diverse di occupazione.</w:t>
      </w:r>
    </w:p>
    <w:p w:rsidR="00905F84" w:rsidRDefault="00905F84">
      <w:pPr>
        <w:spacing w:after="0"/>
        <w:jc w:val="both"/>
      </w:pPr>
    </w:p>
    <w:p w:rsidR="00905F84" w:rsidRDefault="0007787E">
      <w:pPr>
        <w:spacing w:after="0"/>
        <w:jc w:val="both"/>
        <w:rPr>
          <w:b/>
          <w:bCs/>
          <w:color w:val="C74524"/>
        </w:rPr>
      </w:pPr>
      <w:r>
        <w:rPr>
          <w:b/>
          <w:bCs/>
          <w:color w:val="C74524"/>
        </w:rPr>
        <w:t>A QUANTO AMMONTA IL CONTRIBUTO?</w:t>
      </w:r>
    </w:p>
    <w:p w:rsidR="00905F84" w:rsidRDefault="0007787E">
      <w:pPr>
        <w:spacing w:after="0"/>
        <w:jc w:val="both"/>
      </w:pPr>
      <w:r>
        <w:t xml:space="preserve">Ai cittadini che presentano una richiesta di contributo e/o di sostegno con i relativi giustificativi potrà essere riconosciuto – nei limiti delle risorse disponibili e se ritenuto ammissibile - un contributo tra 100 e  2.000 euro. </w:t>
      </w:r>
    </w:p>
    <w:p w:rsidR="00905F84" w:rsidRDefault="00905F84">
      <w:pPr>
        <w:spacing w:after="0"/>
        <w:jc w:val="both"/>
      </w:pPr>
      <w:bookmarkStart w:id="1" w:name="_Hlk54159907"/>
      <w:bookmarkEnd w:id="1"/>
    </w:p>
    <w:p w:rsidR="00905F84" w:rsidRDefault="0007787E">
      <w:pPr>
        <w:spacing w:after="0"/>
        <w:jc w:val="both"/>
        <w:rPr>
          <w:b/>
          <w:bCs/>
          <w:color w:val="C74524"/>
        </w:rPr>
      </w:pPr>
      <w:r>
        <w:rPr>
          <w:b/>
          <w:bCs/>
          <w:color w:val="C74524"/>
        </w:rPr>
        <w:t>COME VENGONO VALUTATI E COMUNICATI GLI ESITI DELLA RICHIESTA?</w:t>
      </w:r>
    </w:p>
    <w:p w:rsidR="00905F84" w:rsidRDefault="0007787E">
      <w:pPr>
        <w:spacing w:after="0"/>
        <w:jc w:val="both"/>
      </w:pPr>
      <w:r>
        <w:t xml:space="preserve"> La richiesta è valutata in tempi brevi da una commissione locale. A tutte le richieste viene dato riscontro agli interessati a cura della Fondazione San Martino. Se l’esito è negativo viene inviata una comunicazione (via mail o scritta o tramite sms) con le motivazioni del diniego. Se l’esito è positivo vengono comunicate all’interessato le modalità e i tempi di erogazione del contributo.</w:t>
      </w:r>
    </w:p>
    <w:p w:rsidR="00905F84" w:rsidRDefault="00905F84">
      <w:pPr>
        <w:spacing w:after="0"/>
        <w:jc w:val="both"/>
      </w:pPr>
    </w:p>
    <w:p w:rsidR="00905F84" w:rsidRDefault="0007787E">
      <w:pPr>
        <w:spacing w:after="0"/>
        <w:jc w:val="both"/>
        <w:rPr>
          <w:b/>
          <w:bCs/>
        </w:rPr>
      </w:pPr>
      <w:r>
        <w:rPr>
          <w:b/>
          <w:bCs/>
          <w:color w:val="C74524"/>
        </w:rPr>
        <w:t>A CHI PRESENTARE LA RICHIESTA?</w:t>
      </w:r>
    </w:p>
    <w:p w:rsidR="00905F84" w:rsidRDefault="0007787E">
      <w:pPr>
        <w:spacing w:after="0"/>
        <w:jc w:val="both"/>
      </w:pPr>
      <w:r>
        <w:t xml:space="preserve">La richiesta può essere presentata alla Commissione locale </w:t>
      </w:r>
      <w:r w:rsidR="000A24A6">
        <w:t>rivolg</w:t>
      </w:r>
      <w:r w:rsidR="002750A9">
        <w:t>endosi alla Caritas</w:t>
      </w:r>
      <w:r w:rsidR="003C447D" w:rsidRPr="003C447D">
        <w:t xml:space="preserve"> </w:t>
      </w:r>
      <w:r w:rsidR="003C447D">
        <w:t>Diocesana previo contatto telefonico al numero:</w:t>
      </w:r>
      <w:r w:rsidR="002750A9">
        <w:t xml:space="preserve"> </w:t>
      </w:r>
      <w:r w:rsidR="003C447D">
        <w:t>0174/45070</w:t>
      </w:r>
      <w:r w:rsidR="002750A9">
        <w:t xml:space="preserve"> oppure</w:t>
      </w:r>
      <w:r w:rsidR="000A24A6">
        <w:t xml:space="preserve"> contattando  </w:t>
      </w:r>
      <w:r w:rsidR="0011594F">
        <w:t xml:space="preserve">il servizio sociale </w:t>
      </w:r>
      <w:r w:rsidR="00B96745">
        <w:t>ai seguenti recapiti</w:t>
      </w:r>
      <w:r>
        <w:t>:</w:t>
      </w:r>
    </w:p>
    <w:p w:rsidR="003C447D" w:rsidRDefault="003C447D">
      <w:pPr>
        <w:jc w:val="both"/>
      </w:pPr>
    </w:p>
    <w:p w:rsidR="0011594F" w:rsidRDefault="0011594F">
      <w:pPr>
        <w:jc w:val="both"/>
      </w:pPr>
    </w:p>
    <w:p w:rsidR="00B96745" w:rsidRDefault="000A24A6">
      <w:pPr>
        <w:jc w:val="both"/>
      </w:pPr>
      <w:r>
        <w:lastRenderedPageBreak/>
        <w:t>Sede di</w:t>
      </w:r>
      <w:r w:rsidR="002750A9">
        <w:t xml:space="preserve"> </w:t>
      </w:r>
      <w:r>
        <w:t>Mondovì</w:t>
      </w:r>
      <w:r w:rsidR="003C447D">
        <w:t>:</w:t>
      </w:r>
      <w:r w:rsidR="003C447D">
        <w:tab/>
      </w:r>
      <w:r w:rsidR="003C447D">
        <w:tab/>
      </w:r>
      <w:r>
        <w:t>0174/676250</w:t>
      </w:r>
    </w:p>
    <w:p w:rsidR="000A24A6" w:rsidRDefault="003C447D">
      <w:pPr>
        <w:jc w:val="both"/>
      </w:pPr>
      <w:r>
        <w:t>Sede di Villanova Mondovì:</w:t>
      </w:r>
      <w:r>
        <w:tab/>
      </w:r>
      <w:r w:rsidR="000A24A6">
        <w:t>0174/698540</w:t>
      </w:r>
    </w:p>
    <w:p w:rsidR="000A24A6" w:rsidRDefault="000A24A6">
      <w:pPr>
        <w:jc w:val="both"/>
      </w:pPr>
      <w:r>
        <w:t>Sede di Carrù</w:t>
      </w:r>
      <w:r w:rsidR="003C447D">
        <w:t>:</w:t>
      </w:r>
      <w:r>
        <w:t xml:space="preserve"> </w:t>
      </w:r>
      <w:r w:rsidR="003C447D">
        <w:tab/>
      </w:r>
      <w:r w:rsidR="003C447D">
        <w:tab/>
      </w:r>
      <w:r w:rsidR="003C447D">
        <w:tab/>
      </w:r>
      <w:r>
        <w:t>0173/779423</w:t>
      </w:r>
    </w:p>
    <w:p w:rsidR="000A24A6" w:rsidRDefault="000A24A6">
      <w:pPr>
        <w:jc w:val="both"/>
      </w:pPr>
      <w:r>
        <w:t>Sede di San Michele Mondovì</w:t>
      </w:r>
      <w:r w:rsidR="003C447D">
        <w:t>:</w:t>
      </w:r>
      <w:r w:rsidR="003C447D">
        <w:tab/>
      </w:r>
      <w:r>
        <w:t xml:space="preserve"> 0174/222273</w:t>
      </w:r>
    </w:p>
    <w:p w:rsidR="000A24A6" w:rsidRDefault="000A24A6">
      <w:pPr>
        <w:jc w:val="both"/>
      </w:pPr>
      <w:r>
        <w:t xml:space="preserve">Sede di Dogliani: </w:t>
      </w:r>
      <w:r w:rsidR="003C447D">
        <w:tab/>
      </w:r>
      <w:r w:rsidR="003C447D">
        <w:tab/>
      </w:r>
      <w:r>
        <w:t>0173/677262</w:t>
      </w:r>
    </w:p>
    <w:p w:rsidR="00905F84" w:rsidRDefault="00905F84">
      <w:pPr>
        <w:jc w:val="both"/>
      </w:pPr>
    </w:p>
    <w:p w:rsidR="00905F84" w:rsidRDefault="00905F84">
      <w:pPr>
        <w:jc w:val="both"/>
      </w:pPr>
    </w:p>
    <w:sectPr w:rsidR="00905F84"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75" w:rsidRDefault="00ED2F75">
      <w:pPr>
        <w:spacing w:after="0" w:line="240" w:lineRule="auto"/>
      </w:pPr>
      <w:r>
        <w:separator/>
      </w:r>
    </w:p>
  </w:endnote>
  <w:endnote w:type="continuationSeparator" w:id="0">
    <w:p w:rsidR="00ED2F75" w:rsidRDefault="00ED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75" w:rsidRDefault="00ED2F75">
      <w:pPr>
        <w:spacing w:after="0" w:line="240" w:lineRule="auto"/>
      </w:pPr>
      <w:r>
        <w:separator/>
      </w:r>
    </w:p>
  </w:footnote>
  <w:footnote w:type="continuationSeparator" w:id="0">
    <w:p w:rsidR="00ED2F75" w:rsidRDefault="00ED2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6516F"/>
    <w:multiLevelType w:val="multilevel"/>
    <w:tmpl w:val="BD108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5D2211"/>
    <w:multiLevelType w:val="multilevel"/>
    <w:tmpl w:val="29421C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84"/>
    <w:rsid w:val="0007787E"/>
    <w:rsid w:val="000A24A6"/>
    <w:rsid w:val="000B2E36"/>
    <w:rsid w:val="0011594F"/>
    <w:rsid w:val="002750A9"/>
    <w:rsid w:val="003C447D"/>
    <w:rsid w:val="005817FE"/>
    <w:rsid w:val="00905F84"/>
    <w:rsid w:val="00B96745"/>
    <w:rsid w:val="00C74992"/>
    <w:rsid w:val="00ED2F75"/>
    <w:rsid w:val="00F5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1EF9B-D632-4EEB-A75B-1D43AC3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6C5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6C5F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A7C78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6C5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46C5F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foppoli</dc:creator>
  <cp:lastModifiedBy>Antonella Griseri</cp:lastModifiedBy>
  <cp:revision>3</cp:revision>
  <cp:lastPrinted>2020-11-11T07:23:00Z</cp:lastPrinted>
  <dcterms:created xsi:type="dcterms:W3CDTF">2020-12-21T07:55:00Z</dcterms:created>
  <dcterms:modified xsi:type="dcterms:W3CDTF">2020-12-21T07:55:00Z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